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B6156A" w:rsidRDefault="00B6156A" w:rsidP="00B6156A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>SPW.272.23.2016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6</w:t>
      </w:r>
    </w:p>
    <w:p w:rsidR="00B6156A" w:rsidRDefault="00B6156A" w:rsidP="00B6156A">
      <w:pPr>
        <w:tabs>
          <w:tab w:val="left" w:pos="708"/>
        </w:tabs>
        <w:rPr>
          <w:rFonts w:ascii="Arial" w:hAnsi="Arial" w:cs="Arial"/>
          <w:sz w:val="22"/>
        </w:rPr>
      </w:pPr>
    </w:p>
    <w:p w:rsidR="00B6156A" w:rsidRDefault="00B6156A" w:rsidP="00B6156A">
      <w:pPr>
        <w:tabs>
          <w:tab w:val="left" w:pos="708"/>
        </w:tabs>
        <w:rPr>
          <w:rFonts w:ascii="Arial" w:hAnsi="Arial" w:cs="Arial"/>
          <w:sz w:val="22"/>
        </w:rPr>
      </w:pPr>
    </w:p>
    <w:p w:rsidR="00B6156A" w:rsidRPr="00344542" w:rsidRDefault="00B6156A" w:rsidP="00B6156A">
      <w:pPr>
        <w:tabs>
          <w:tab w:val="left" w:pos="708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 ROBÓ</w:t>
      </w:r>
      <w:r w:rsidRPr="00344542">
        <w:rPr>
          <w:rFonts w:ascii="Arial" w:hAnsi="Arial" w:cs="Arial"/>
          <w:b/>
          <w:sz w:val="22"/>
        </w:rPr>
        <w:t xml:space="preserve">T BUDOWALNYCH </w:t>
      </w:r>
      <w:r>
        <w:rPr>
          <w:rFonts w:ascii="Arial" w:hAnsi="Arial" w:cs="Arial"/>
          <w:b/>
          <w:sz w:val="22"/>
        </w:rPr>
        <w:t>USŁUG</w:t>
      </w:r>
      <w:r w:rsidRPr="0034454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WRAZ Z ZAŁĄ</w:t>
      </w:r>
      <w:r w:rsidRPr="00344542">
        <w:rPr>
          <w:rFonts w:ascii="Arial" w:hAnsi="Arial" w:cs="Arial"/>
          <w:b/>
          <w:sz w:val="22"/>
        </w:rPr>
        <w:t>CZENIEM DOWODÓW DOTYCZĄCYCH</w:t>
      </w:r>
      <w:r>
        <w:rPr>
          <w:rFonts w:ascii="Arial" w:hAnsi="Arial" w:cs="Arial"/>
          <w:b/>
          <w:sz w:val="22"/>
        </w:rPr>
        <w:t xml:space="preserve"> NAJWAŻNIEJSZYCH ROBÓT, OKRESLAJĄCYCH, CZY USŁUGI TE ZOSTAŁY WYKONANE W SPOSÓB NALEŻYTY ORAZ WSKAZUJĄCYCH, CZY ZOSTAŁY PRAWIDŁOWO UKOŃCZONE</w:t>
      </w:r>
    </w:p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B6156A" w:rsidRPr="005414B8" w:rsidTr="00E27799">
        <w:tc>
          <w:tcPr>
            <w:tcW w:w="533" w:type="dxa"/>
            <w:vMerge w:val="restart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148" w:type="dxa"/>
            <w:vMerge w:val="restart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Wartość brutto wykonanej usługi</w:t>
            </w:r>
          </w:p>
        </w:tc>
        <w:tc>
          <w:tcPr>
            <w:tcW w:w="3660" w:type="dxa"/>
            <w:gridSpan w:val="2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</w:tr>
      <w:tr w:rsidR="00B6156A" w:rsidRPr="005414B8" w:rsidTr="00E27799">
        <w:tc>
          <w:tcPr>
            <w:tcW w:w="533" w:type="dxa"/>
            <w:vMerge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</w:tr>
      <w:tr w:rsidR="00B6156A" w:rsidRPr="005414B8" w:rsidTr="00E27799">
        <w:tc>
          <w:tcPr>
            <w:tcW w:w="533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8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56A" w:rsidRPr="005414B8" w:rsidTr="00E27799">
        <w:tc>
          <w:tcPr>
            <w:tcW w:w="533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56A" w:rsidRPr="005414B8" w:rsidTr="00E27799">
        <w:tc>
          <w:tcPr>
            <w:tcW w:w="533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B6156A" w:rsidRDefault="00B6156A" w:rsidP="00B6156A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B6156A" w:rsidRDefault="00B6156A" w:rsidP="00B6156A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B6156A" w:rsidRDefault="00B6156A" w:rsidP="00B6156A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B6156A" w:rsidRDefault="00B6156A" w:rsidP="00B6156A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C90D88" w:rsidRDefault="00C90D88">
      <w:bookmarkStart w:id="0" w:name="_GoBack"/>
      <w:bookmarkEnd w:id="0"/>
    </w:p>
    <w:sectPr w:rsidR="00C9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6A"/>
    <w:rsid w:val="00B6156A"/>
    <w:rsid w:val="00C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2016-03-08T07:18:00Z</dcterms:created>
  <dcterms:modified xsi:type="dcterms:W3CDTF">2016-03-08T07:18:00Z</dcterms:modified>
</cp:coreProperties>
</file>